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C4" w:rsidRDefault="00E7650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5D17D7" wp14:editId="3E687E54">
            <wp:simplePos x="0" y="0"/>
            <wp:positionH relativeFrom="margin">
              <wp:posOffset>-829235</wp:posOffset>
            </wp:positionH>
            <wp:positionV relativeFrom="page">
              <wp:posOffset>201706</wp:posOffset>
            </wp:positionV>
            <wp:extent cx="1214120" cy="781050"/>
            <wp:effectExtent l="0" t="0" r="5080" b="0"/>
            <wp:wrapNone/>
            <wp:docPr id="4" name="Image 4" descr="C:\Users\rivestvi\AppData\Local\Microsoft\Windows\Temporary Internet Files\Content.Outlook\9UAJQEDP\LOG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vestvi\AppData\Local\Microsoft\Windows\Temporary Internet Files\Content.Outlook\9UAJQEDP\LOGO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A45">
        <w:rPr>
          <w:rFonts w:ascii="Arial" w:eastAsia="Arial" w:hAnsi="Arial" w:cs="Arial"/>
          <w:sz w:val="24"/>
          <w:szCs w:val="24"/>
        </w:rPr>
        <w:t>Séance-type de rééducation portant sur le traitement phonologique</w:t>
      </w:r>
    </w:p>
    <w:p w:rsidR="00C962C4" w:rsidRDefault="00865A4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</w:rPr>
        <w:t>Planification détaillée de la rééducation</w:t>
      </w:r>
    </w:p>
    <w:p w:rsidR="00C962C4" w:rsidRDefault="00C962C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C962C4">
        <w:trPr>
          <w:trHeight w:val="8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2C4" w:rsidRDefault="00C962C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962C4" w:rsidRDefault="00865A45">
            <w:pPr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Élève :   </w:t>
            </w:r>
            <w:r w:rsidR="00E7650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______________________________________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  <w:r w:rsidR="00E7650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Rencontre : </w:t>
            </w:r>
            <w:r w:rsidR="00E7650B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</w:t>
            </w:r>
          </w:p>
          <w:p w:rsidR="00C962C4" w:rsidRDefault="00865A45" w:rsidP="00E7650B">
            <w:pPr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Date : </w:t>
            </w:r>
            <w:r w:rsidR="00E7650B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Jour : </w:t>
            </w:r>
            <w:r w:rsidR="00E7650B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</w:t>
            </w:r>
            <w:r w:rsidR="00E7650B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ériode :</w:t>
            </w:r>
            <w:r w:rsidR="00E7650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_________</w:t>
            </w:r>
          </w:p>
        </w:tc>
      </w:tr>
      <w:tr w:rsidR="00C962C4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2C4" w:rsidRDefault="00865A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Matériel utilisé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2C4" w:rsidRDefault="00865A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Critères d’évaluation</w:t>
            </w:r>
          </w:p>
        </w:tc>
      </w:tr>
      <w:tr w:rsidR="00C962C4">
        <w:trPr>
          <w:trHeight w:val="76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2C4" w:rsidRDefault="00865A45">
            <w:pPr>
              <w:spacing w:after="0" w:line="240" w:lineRule="auto"/>
              <w:rPr>
                <w:rFonts w:ascii="Arial" w:eastAsia="Arial" w:hAnsi="Arial" w:cs="Arial"/>
                <w:color w:val="31849B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Images de mots à écrire, support au choix pour écrire (petite ardoise, papier, TNI…), jetons.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2C4" w:rsidRDefault="00865A4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L’élève sera en mesure de segmenter des mots en phonèmes 80</w:t>
            </w:r>
            <w:r w:rsidR="00E7650B"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% du temps</w:t>
            </w:r>
            <w:r>
              <w:rPr>
                <w:rFonts w:ascii="Arial" w:eastAsia="Arial" w:hAnsi="Arial" w:cs="Arial"/>
                <w:color w:val="31849B"/>
                <w:sz w:val="20"/>
                <w:szCs w:val="20"/>
              </w:rPr>
              <w:t xml:space="preserve">. </w:t>
            </w:r>
          </w:p>
        </w:tc>
      </w:tr>
    </w:tbl>
    <w:p w:rsidR="00C962C4" w:rsidRDefault="00C962C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86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35"/>
      </w:tblGrid>
      <w:tr w:rsidR="00C962C4">
        <w:trPr>
          <w:trHeight w:val="600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2C4" w:rsidRDefault="00865A4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Objectif spécifique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Segmenter en phonèmes des mots contenant la structure CVC</w:t>
            </w:r>
            <w:r w:rsidR="00E7650B"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 et des consonnes qui s’étirent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 de façon à être en mesure de les écrire.</w:t>
            </w:r>
          </w:p>
        </w:tc>
      </w:tr>
    </w:tbl>
    <w:p w:rsidR="00C962C4" w:rsidRDefault="00C962C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8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5"/>
        <w:gridCol w:w="3685"/>
      </w:tblGrid>
      <w:tr w:rsidR="00C962C4"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2C4" w:rsidRDefault="00865A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</w:rPr>
              <w:t>PRÉPARATION</w:t>
            </w:r>
          </w:p>
        </w:tc>
      </w:tr>
      <w:tr w:rsidR="00C962C4">
        <w:trPr>
          <w:trHeight w:val="10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2C4" w:rsidRDefault="00865A4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Planification</w:t>
            </w:r>
          </w:p>
        </w:tc>
        <w:tc>
          <w:tcPr>
            <w:tcW w:w="36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2C4" w:rsidRDefault="00865A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Observations</w:t>
            </w:r>
          </w:p>
        </w:tc>
      </w:tr>
      <w:tr w:rsidR="00C962C4">
        <w:trPr>
          <w:trHeight w:val="80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2C4" w:rsidRDefault="00865A45" w:rsidP="00E7650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Pour écrire un mot, je dois toujours écouter les syllabes et les sons qu’il y à l’intérieur.</w:t>
            </w:r>
            <w:r w:rsidR="00E7650B"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Comme ça, je vais savoir quelles lettres écrire. C’est comme si je coupais le mot en petits morceaux.</w:t>
            </w:r>
          </w:p>
        </w:tc>
        <w:tc>
          <w:tcPr>
            <w:tcW w:w="36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2C4" w:rsidRDefault="00C962C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962C4"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2C4" w:rsidRDefault="00865A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</w:rPr>
              <w:t>RÉALISATION</w:t>
            </w:r>
          </w:p>
        </w:tc>
      </w:tr>
      <w:tr w:rsidR="00C962C4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2C4" w:rsidRDefault="00865A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Planification</w:t>
            </w:r>
          </w:p>
        </w:tc>
        <w:tc>
          <w:tcPr>
            <w:tcW w:w="36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2C4" w:rsidRDefault="00865A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Observations</w:t>
            </w:r>
          </w:p>
        </w:tc>
      </w:tr>
      <w:tr w:rsidR="00C962C4">
        <w:trPr>
          <w:trHeight w:val="276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2C4" w:rsidRDefault="00865A4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  <w:r w:rsidR="00E7650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Modelage</w:t>
            </w:r>
          </w:p>
          <w:p w:rsidR="00C962C4" w:rsidRDefault="00865A4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  <w:r w:rsidR="00E7650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Pratique guidée</w:t>
            </w:r>
          </w:p>
          <w:p w:rsidR="00C962C4" w:rsidRDefault="00865A4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  <w:r w:rsidR="00E7650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Pratique autonome</w:t>
            </w:r>
          </w:p>
          <w:p w:rsidR="00C962C4" w:rsidRDefault="00865A45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L’orthopédagogue présente une image qui représente le mot « mal », un enfant qui a mal à la tête, par exemple.</w:t>
            </w:r>
          </w:p>
          <w:p w:rsidR="00C962C4" w:rsidRDefault="00865A45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Elle montre aux élèves comment elle segmente en phonèmes: </w:t>
            </w:r>
          </w:p>
          <w:p w:rsidR="00C962C4" w:rsidRDefault="00C962C4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C962C4" w:rsidRDefault="00865A45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Modelage : « </w:t>
            </w:r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Je vais dire le mot très lentement</w:t>
            </w:r>
            <w:r w:rsidR="00E7650B"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mmmmmmmmmaaaaaallllllllllllll</w:t>
            </w:r>
            <w:proofErr w:type="spellEnd"/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. Le premier son que j’entends est </w:t>
            </w:r>
            <w:proofErr w:type="spellStart"/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mmmm</w:t>
            </w:r>
            <w:proofErr w:type="spellEnd"/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 (en pointant le premier jeton).  Je sais que ça s’écrit avec la lettre </w:t>
            </w:r>
            <w:r w:rsidRPr="00E7650B"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. Le deuxième son que j’entends est </w:t>
            </w:r>
            <w:proofErr w:type="spellStart"/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aaaa</w:t>
            </w:r>
            <w:proofErr w:type="spellEnd"/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 (en pointant le deuxième jeton) qui s’écrit avec la lettre </w:t>
            </w:r>
            <w:r w:rsidRPr="00E7650B"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a</w:t>
            </w:r>
            <w:r w:rsidR="002E7F98"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Le troisième son que j’entends est </w:t>
            </w:r>
            <w:proofErr w:type="spellStart"/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lllll</w:t>
            </w:r>
            <w:proofErr w:type="spellEnd"/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 (en</w:t>
            </w:r>
            <w:r w:rsidR="002E7F98"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 pointant le troisième jeton). 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Il s’écrit avec la lettre </w:t>
            </w:r>
            <w:r w:rsidRPr="00E7650B"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.  Il y a 3 sons dans ce mot et j’ai trouvé les lettres pour l’écrire.</w:t>
            </w:r>
            <w:r w:rsidR="00E7650B"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»</w:t>
            </w:r>
          </w:p>
          <w:p w:rsidR="00C962C4" w:rsidRDefault="00C962C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C962C4" w:rsidRDefault="00865A45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- Pratique guidée : L’orthopédagogue présente une autre image d’un mot à écrire et guide les élèves</w:t>
            </w:r>
            <w:r w:rsidR="00E7650B"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:</w:t>
            </w:r>
          </w:p>
          <w:p w:rsidR="00C962C4" w:rsidRDefault="00865A45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« </w:t>
            </w:r>
            <w:r w:rsidR="002E7F98"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 xml:space="preserve">Je veux écrire le mot « sur ». Dis-le lentement. </w:t>
            </w:r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Q</w:t>
            </w:r>
            <w:r w:rsidR="002E7F98"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 xml:space="preserve">uel son entends-tu en premier? </w:t>
            </w:r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 xml:space="preserve">En deuxième? En troisième? 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Au besoin, l’orthopédagogue soutient la pratique guidée pour d’autres mots.</w:t>
            </w:r>
          </w:p>
          <w:p w:rsidR="00C962C4" w:rsidRDefault="00C962C4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C962C4" w:rsidRDefault="00865A45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- Pratique autonome : Il s’agit de la période d’auto</w:t>
            </w:r>
            <w:r w:rsidR="00E7650B"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matisation et de consolidation, 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quand le concept est maîtrisé en pratique guidée. L’élève vient parfaire sa compréhension.</w:t>
            </w:r>
          </w:p>
          <w:p w:rsidR="00C962C4" w:rsidRDefault="00C962C4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C962C4" w:rsidRDefault="00C962C4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  <w:highlight w:val="red"/>
              </w:rPr>
            </w:pPr>
          </w:p>
          <w:p w:rsidR="00E7650B" w:rsidRDefault="00E7650B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  <w:highlight w:val="red"/>
              </w:rPr>
            </w:pPr>
          </w:p>
          <w:p w:rsidR="00E7650B" w:rsidRDefault="00E7650B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  <w:highlight w:val="re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2C4" w:rsidRDefault="00C962C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962C4"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2C4" w:rsidRDefault="00865A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INTÉGRATION</w:t>
            </w:r>
          </w:p>
        </w:tc>
      </w:tr>
      <w:tr w:rsidR="00C962C4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2C4" w:rsidRDefault="00865A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Planification</w:t>
            </w:r>
          </w:p>
        </w:tc>
        <w:tc>
          <w:tcPr>
            <w:tcW w:w="36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2C4" w:rsidRDefault="00865A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Observations</w:t>
            </w:r>
          </w:p>
        </w:tc>
      </w:tr>
      <w:tr w:rsidR="00C962C4">
        <w:trPr>
          <w:trHeight w:val="114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650B" w:rsidRDefault="00E7650B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C962C4" w:rsidRDefault="00865A45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Pour favoriser la réutilisation des apprentissages de la séance en contexte signifiant, l’orthopédagogue propose quelques mots à écrire avec la structure CVC e</w:t>
            </w:r>
            <w:r w:rsidR="002E7F98"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t des consonnes qui s’étirent.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Elle propose aussi une phrase à écrire contenant un mot de ce type.</w:t>
            </w:r>
          </w:p>
          <w:p w:rsidR="00C962C4" w:rsidRDefault="00C962C4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C962C4" w:rsidRDefault="00865A45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L’orthopédagogue fait un bilan des apprentissages réalisés au cours de la rencontre avec les élèves :</w:t>
            </w:r>
          </w:p>
          <w:p w:rsidR="00C962C4" w:rsidRDefault="00C962C4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C962C4" w:rsidRDefault="00865A45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« </w:t>
            </w:r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Qu’est-ce que vous avez appris aujourd’hui?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 »</w:t>
            </w:r>
          </w:p>
          <w:p w:rsidR="00C962C4" w:rsidRDefault="00865A45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« Crois-tu que tu auras besoin de couper un mot en sons pour l’écrire?  Quand? </w:t>
            </w:r>
            <w:r w:rsidR="00E7650B"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Dans quel genre de tâche?</w:t>
            </w:r>
          </w:p>
          <w:p w:rsidR="00E7650B" w:rsidRDefault="00E7650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2C4" w:rsidRDefault="00C962C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962C4" w:rsidRDefault="00C962C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962C4" w:rsidRDefault="00865A4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Réajustements à prévoir pour la prochaine rencontre (régulation)</w:t>
      </w:r>
    </w:p>
    <w:tbl>
      <w:tblPr>
        <w:tblStyle w:val="a2"/>
        <w:tblW w:w="86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38"/>
        <w:gridCol w:w="7397"/>
      </w:tblGrid>
      <w:tr w:rsidR="00C962C4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C4" w:rsidRDefault="00865A4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Quoi?</w:t>
            </w:r>
          </w:p>
          <w:p w:rsidR="00C962C4" w:rsidRDefault="00C962C4">
            <w:pPr>
              <w:spacing w:after="0" w:line="240" w:lineRule="auto"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  <w:p w:rsidR="00C962C4" w:rsidRDefault="00C962C4">
            <w:pPr>
              <w:spacing w:after="0" w:line="240" w:lineRule="auto"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  <w:p w:rsidR="00C962C4" w:rsidRDefault="00C962C4">
            <w:pPr>
              <w:spacing w:after="0" w:line="240" w:lineRule="auto"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  <w:p w:rsidR="00C962C4" w:rsidRDefault="00C962C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C4" w:rsidRDefault="00C962C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962C4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50B" w:rsidRDefault="00865A4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Décisions</w:t>
            </w:r>
          </w:p>
          <w:p w:rsidR="00E7650B" w:rsidRDefault="00E7650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C962C4" w:rsidRDefault="00865A4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962C4" w:rsidRDefault="00C962C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C4" w:rsidRDefault="00C962C4">
            <w:pPr>
              <w:spacing w:after="0" w:line="240" w:lineRule="auto"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  <w:p w:rsidR="00C962C4" w:rsidRDefault="00C962C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962C4" w:rsidRDefault="00C962C4">
      <w:pPr>
        <w:rPr>
          <w:rFonts w:ascii="Arial" w:eastAsia="Arial" w:hAnsi="Arial" w:cs="Arial"/>
        </w:rPr>
      </w:pPr>
    </w:p>
    <w:p w:rsidR="00C962C4" w:rsidRDefault="00C962C4">
      <w:pPr>
        <w:rPr>
          <w:rFonts w:ascii="Arial" w:eastAsia="Arial" w:hAnsi="Arial" w:cs="Arial"/>
        </w:rPr>
      </w:pPr>
    </w:p>
    <w:p w:rsidR="00C962C4" w:rsidRDefault="00C962C4"/>
    <w:sectPr w:rsidR="00C962C4" w:rsidSect="00E7650B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B9" w:rsidRDefault="003963B9">
      <w:pPr>
        <w:spacing w:after="0" w:line="240" w:lineRule="auto"/>
      </w:pPr>
      <w:r>
        <w:separator/>
      </w:r>
    </w:p>
  </w:endnote>
  <w:endnote w:type="continuationSeparator" w:id="0">
    <w:p w:rsidR="003963B9" w:rsidRDefault="0039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C4" w:rsidRDefault="00865A45">
    <w:pPr>
      <w:rPr>
        <w:sz w:val="16"/>
        <w:szCs w:val="16"/>
      </w:rPr>
    </w:pPr>
    <w:r>
      <w:rPr>
        <w:noProof/>
        <w:sz w:val="16"/>
        <w:szCs w:val="16"/>
      </w:rPr>
      <w:drawing>
        <wp:inline distT="114300" distB="114300" distL="114300" distR="114300">
          <wp:extent cx="838200" cy="295275"/>
          <wp:effectExtent l="0" t="0" r="0" b="0"/>
          <wp:docPr id="1" name="image1.png" descr="Licence Creative Comm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cence Creative Comm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7650B">
      <w:rPr>
        <w:rFonts w:ascii="Arial" w:eastAsia="Arial" w:hAnsi="Arial" w:cs="Arial"/>
        <w:color w:val="464646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Séance-type traitement phonologique de ROLÉ est mis à disposition selon les termes de la </w:t>
    </w:r>
    <w:hyperlink r:id="rId2"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licence </w:t>
      </w:r>
      <w:proofErr w:type="spellStart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Creative</w:t>
      </w:r>
      <w:proofErr w:type="spellEnd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 Commons At</w:t>
      </w:r>
      <w:r w:rsidR="00E7650B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tribution - Pas d’utilisation commerciale - Partage dans les mêmes conditions 4.0 i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nternational</w:t>
      </w:r>
    </w:hyperlink>
    <w:r w:rsidR="00E7650B">
      <w:rPr>
        <w:rFonts w:ascii="Arial" w:eastAsia="Arial" w:hAnsi="Arial" w:cs="Arial"/>
        <w:color w:val="049CCF"/>
        <w:sz w:val="16"/>
        <w:szCs w:val="16"/>
        <w:highlight w:val="white"/>
        <w:u w:val="single"/>
      </w:rPr>
      <w:t>es</w:t>
    </w:r>
    <w:r>
      <w:rPr>
        <w:rFonts w:ascii="Arial" w:eastAsia="Arial" w:hAnsi="Arial" w:cs="Arial"/>
        <w:color w:val="464646"/>
        <w:sz w:val="16"/>
        <w:szCs w:val="16"/>
        <w:highlight w:val="white"/>
      </w:rPr>
      <w:t>.</w:t>
    </w:r>
    <w:r w:rsidR="00E7650B">
      <w:rPr>
        <w:rFonts w:ascii="Arial" w:eastAsia="Arial" w:hAnsi="Arial" w:cs="Arial"/>
        <w:color w:val="464646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Les autorisations au-delà du champ de cette licence peuvent être obtenues à </w:t>
    </w:r>
    <w:hyperlink r:id="rId3">
      <w:proofErr w:type="spellStart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role.quebec</w:t>
      </w:r>
      <w:proofErr w:type="spellEnd"/>
    </w:hyperlink>
    <w:r>
      <w:rPr>
        <w:rFonts w:ascii="Arial" w:eastAsia="Arial" w:hAnsi="Arial" w:cs="Arial"/>
        <w:color w:val="464646"/>
        <w:sz w:val="16"/>
        <w:szCs w:val="16"/>
        <w:highlight w:val="whi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B9" w:rsidRDefault="003963B9">
      <w:pPr>
        <w:spacing w:after="0" w:line="240" w:lineRule="auto"/>
      </w:pPr>
      <w:r>
        <w:separator/>
      </w:r>
    </w:p>
  </w:footnote>
  <w:footnote w:type="continuationSeparator" w:id="0">
    <w:p w:rsidR="003963B9" w:rsidRDefault="00396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C4"/>
    <w:rsid w:val="002E7F98"/>
    <w:rsid w:val="003963B9"/>
    <w:rsid w:val="003A5CB7"/>
    <w:rsid w:val="00865A45"/>
    <w:rsid w:val="00C962C4"/>
    <w:rsid w:val="00E7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3CA4"/>
  <w15:docId w15:val="{0CE8D5CC-89A0-414B-854A-ADBB5ADA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765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50B"/>
  </w:style>
  <w:style w:type="paragraph" w:styleId="Pieddepage">
    <w:name w:val="footer"/>
    <w:basedOn w:val="Normal"/>
    <w:link w:val="PieddepageCar"/>
    <w:uiPriority w:val="99"/>
    <w:unhideWhenUsed/>
    <w:rsid w:val="00E765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choose/role.quebec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Gobeil</dc:creator>
  <cp:lastModifiedBy>Julie Gobeil</cp:lastModifiedBy>
  <cp:revision>3</cp:revision>
  <dcterms:created xsi:type="dcterms:W3CDTF">2019-10-13T19:19:00Z</dcterms:created>
  <dcterms:modified xsi:type="dcterms:W3CDTF">2020-03-09T13:24:00Z</dcterms:modified>
</cp:coreProperties>
</file>