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033F" w:rsidRDefault="009369B2" w:rsidP="00614BCF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-471918</wp:posOffset>
            </wp:positionH>
            <wp:positionV relativeFrom="paragraph">
              <wp:posOffset>-457088</wp:posOffset>
            </wp:positionV>
            <wp:extent cx="1330651" cy="871538"/>
            <wp:effectExtent l="0" t="0" r="3175" b="508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651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>Outil de consignation des rétroactions</w:t>
      </w:r>
    </w:p>
    <w:p w:rsidR="0076033F" w:rsidRDefault="0076033F">
      <w:pPr>
        <w:jc w:val="center"/>
        <w:rPr>
          <w:rFonts w:ascii="Arial" w:eastAsia="Arial" w:hAnsi="Arial" w:cs="Arial"/>
          <w:sz w:val="32"/>
          <w:szCs w:val="32"/>
        </w:rPr>
      </w:pPr>
    </w:p>
    <w:p w:rsidR="0076033F" w:rsidRDefault="009369B2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Cet outil est pertinent pour un ou une orthopédagogue qui souhaite bonifier sa pratique, sur le plan des rétroactions. </w:t>
      </w:r>
    </w:p>
    <w:p w:rsidR="0076033F" w:rsidRDefault="00C946D1">
      <w:pPr>
        <w:rPr>
          <w:rFonts w:ascii="Arial" w:eastAsia="Arial" w:hAnsi="Arial" w:cs="Arial"/>
        </w:rPr>
      </w:pPr>
      <w:bookmarkStart w:id="1" w:name="_6v0yaqjpwngj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Procédure</w:t>
      </w:r>
      <w:r w:rsidR="009369B2">
        <w:rPr>
          <w:rFonts w:ascii="Arial" w:eastAsia="Arial" w:hAnsi="Arial" w:cs="Arial"/>
          <w:sz w:val="24"/>
          <w:szCs w:val="24"/>
        </w:rPr>
        <w:t> :</w:t>
      </w:r>
    </w:p>
    <w:p w:rsidR="0076033F" w:rsidRDefault="009369B2">
      <w:pPr>
        <w:rPr>
          <w:rFonts w:ascii="Arial" w:eastAsia="Arial" w:hAnsi="Arial" w:cs="Arial"/>
        </w:rPr>
      </w:pPr>
      <w:bookmarkStart w:id="2" w:name="_x79go9j4kqe6" w:colFirst="0" w:colLast="0"/>
      <w:bookmarkEnd w:id="2"/>
      <w:r>
        <w:rPr>
          <w:rFonts w:ascii="Arial" w:eastAsia="Arial" w:hAnsi="Arial" w:cs="Arial"/>
        </w:rPr>
        <w:t>L’orthopédagogue met un crochet chaque fois qu’elle donne une rétroaction verbale ou écrite à un élève.</w:t>
      </w:r>
    </w:p>
    <w:p w:rsidR="0076033F" w:rsidRDefault="009369B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Intentions : </w:t>
      </w:r>
    </w:p>
    <w:p w:rsidR="0076033F" w:rsidRDefault="009369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Arial" w:eastAsia="Arial" w:hAnsi="Arial" w:cs="Arial"/>
          <w:color w:val="000000"/>
        </w:rPr>
        <w:t>S’assurer de donner des rétroactions à tous les élèves, plus spécialement à ceux dont l</w:t>
      </w:r>
      <w:r w:rsidR="00C946D1">
        <w:rPr>
          <w:rFonts w:ascii="Arial" w:eastAsia="Arial" w:hAnsi="Arial" w:cs="Arial"/>
          <w:color w:val="000000"/>
        </w:rPr>
        <w:t>es besoins sont plus importants;</w:t>
      </w:r>
    </w:p>
    <w:p w:rsidR="0076033F" w:rsidRDefault="009369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color w:val="000000"/>
        </w:rPr>
        <w:t>S’assurer que les rétroactions portent sur toutes les cibles de rééducation.</w:t>
      </w:r>
    </w:p>
    <w:tbl>
      <w:tblPr>
        <w:tblStyle w:val="a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340"/>
        <w:gridCol w:w="2340"/>
        <w:gridCol w:w="2250"/>
      </w:tblGrid>
      <w:tr w:rsidR="0076033F" w:rsidTr="00D42BDD">
        <w:trPr>
          <w:trHeight w:val="1320"/>
        </w:trPr>
        <w:tc>
          <w:tcPr>
            <w:tcW w:w="2605" w:type="dxa"/>
            <w:tcBorders>
              <w:tl2br w:val="single" w:sz="4" w:space="0" w:color="auto"/>
            </w:tcBorders>
          </w:tcPr>
          <w:p w:rsidR="0076033F" w:rsidRDefault="00D42BDD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Élève</w:t>
            </w:r>
          </w:p>
          <w:p w:rsidR="0076033F" w:rsidRDefault="0076033F">
            <w:pPr>
              <w:rPr>
                <w:rFonts w:ascii="Arial" w:eastAsia="Arial" w:hAnsi="Arial" w:cs="Arial"/>
              </w:rPr>
            </w:pPr>
          </w:p>
          <w:p w:rsidR="0076033F" w:rsidRDefault="0076033F">
            <w:pPr>
              <w:rPr>
                <w:rFonts w:ascii="Arial" w:eastAsia="Arial" w:hAnsi="Arial" w:cs="Arial"/>
              </w:rPr>
            </w:pPr>
          </w:p>
          <w:p w:rsidR="00D42BDD" w:rsidRDefault="009369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Objectifs</w:t>
            </w:r>
          </w:p>
          <w:p w:rsidR="0076033F" w:rsidRDefault="009369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spécifiques de rééducation</w:t>
            </w:r>
          </w:p>
        </w:tc>
        <w:tc>
          <w:tcPr>
            <w:tcW w:w="2340" w:type="dxa"/>
          </w:tcPr>
          <w:p w:rsidR="0076033F" w:rsidRDefault="009369B2">
            <w:pPr>
              <w:jc w:val="center"/>
              <w:rPr>
                <w:rFonts w:ascii="Arial" w:eastAsia="Arial" w:hAnsi="Arial" w:cs="Arial"/>
                <w:color w:val="4A86E8"/>
              </w:rPr>
            </w:pPr>
            <w:r>
              <w:rPr>
                <w:rFonts w:ascii="Arial" w:eastAsia="Arial" w:hAnsi="Arial" w:cs="Arial"/>
                <w:color w:val="4A86E8"/>
              </w:rPr>
              <w:t>Exemple</w:t>
            </w:r>
            <w:r w:rsidR="00D42BDD">
              <w:rPr>
                <w:rFonts w:ascii="Arial" w:eastAsia="Arial" w:hAnsi="Arial" w:cs="Arial"/>
                <w:color w:val="4A86E8"/>
              </w:rPr>
              <w:t xml:space="preserve"> </w:t>
            </w:r>
            <w:r>
              <w:rPr>
                <w:rFonts w:ascii="Arial" w:eastAsia="Arial" w:hAnsi="Arial" w:cs="Arial"/>
                <w:color w:val="4A86E8"/>
              </w:rPr>
              <w:t>:</w:t>
            </w:r>
          </w:p>
          <w:p w:rsidR="0076033F" w:rsidRDefault="009369B2">
            <w:pPr>
              <w:jc w:val="center"/>
              <w:rPr>
                <w:rFonts w:ascii="Arial" w:eastAsia="Arial" w:hAnsi="Arial" w:cs="Arial"/>
                <w:color w:val="4A86E8"/>
              </w:rPr>
            </w:pPr>
            <w:r>
              <w:rPr>
                <w:rFonts w:ascii="Arial" w:eastAsia="Arial" w:hAnsi="Arial" w:cs="Arial"/>
                <w:color w:val="4A86E8"/>
              </w:rPr>
              <w:t>Élodie</w:t>
            </w:r>
          </w:p>
        </w:tc>
        <w:tc>
          <w:tcPr>
            <w:tcW w:w="2340" w:type="dxa"/>
          </w:tcPr>
          <w:p w:rsidR="0076033F" w:rsidRDefault="0076033F">
            <w:pPr>
              <w:jc w:val="center"/>
            </w:pPr>
          </w:p>
          <w:p w:rsidR="0076033F" w:rsidRDefault="0076033F">
            <w:pPr>
              <w:jc w:val="center"/>
            </w:pPr>
          </w:p>
        </w:tc>
        <w:tc>
          <w:tcPr>
            <w:tcW w:w="2250" w:type="dxa"/>
          </w:tcPr>
          <w:p w:rsidR="0076033F" w:rsidRDefault="0076033F">
            <w:pPr>
              <w:jc w:val="center"/>
            </w:pPr>
          </w:p>
          <w:p w:rsidR="0076033F" w:rsidRDefault="0076033F">
            <w:pPr>
              <w:jc w:val="center"/>
            </w:pPr>
          </w:p>
        </w:tc>
      </w:tr>
      <w:tr w:rsidR="0076033F">
        <w:tc>
          <w:tcPr>
            <w:tcW w:w="2605" w:type="dxa"/>
          </w:tcPr>
          <w:p w:rsidR="0076033F" w:rsidRDefault="009369B2">
            <w:pPr>
              <w:rPr>
                <w:rFonts w:ascii="Arial" w:eastAsia="Arial" w:hAnsi="Arial" w:cs="Arial"/>
                <w:color w:val="4A86E8"/>
              </w:rPr>
            </w:pPr>
            <w:r>
              <w:rPr>
                <w:rFonts w:ascii="Arial" w:eastAsia="Arial" w:hAnsi="Arial" w:cs="Arial"/>
                <w:color w:val="4A86E8"/>
              </w:rPr>
              <w:t xml:space="preserve">Exemple : </w:t>
            </w:r>
          </w:p>
          <w:p w:rsidR="0076033F" w:rsidRDefault="0076033F">
            <w:pPr>
              <w:rPr>
                <w:rFonts w:ascii="Arial" w:eastAsia="Arial" w:hAnsi="Arial" w:cs="Arial"/>
                <w:color w:val="4A86E8"/>
              </w:rPr>
            </w:pPr>
          </w:p>
          <w:p w:rsidR="0076033F" w:rsidRDefault="009369B2">
            <w:pPr>
              <w:rPr>
                <w:rFonts w:ascii="Arial" w:eastAsia="Arial" w:hAnsi="Arial" w:cs="Arial"/>
                <w:color w:val="4A86E8"/>
              </w:rPr>
            </w:pPr>
            <w:r>
              <w:rPr>
                <w:rFonts w:ascii="Arial" w:eastAsia="Arial" w:hAnsi="Arial" w:cs="Arial"/>
                <w:color w:val="4A86E8"/>
              </w:rPr>
              <w:t xml:space="preserve">Observer les lettres avant et après les lettres </w:t>
            </w:r>
            <w:r w:rsidRPr="000B127D">
              <w:rPr>
                <w:rFonts w:ascii="Arial" w:eastAsia="Arial" w:hAnsi="Arial" w:cs="Arial"/>
                <w:i/>
                <w:color w:val="4A86E8"/>
              </w:rPr>
              <w:t>c</w:t>
            </w:r>
            <w:r>
              <w:rPr>
                <w:rFonts w:ascii="Arial" w:eastAsia="Arial" w:hAnsi="Arial" w:cs="Arial"/>
                <w:color w:val="4A86E8"/>
              </w:rPr>
              <w:t xml:space="preserve">, </w:t>
            </w:r>
            <w:r w:rsidRPr="000B127D">
              <w:rPr>
                <w:rFonts w:ascii="Arial" w:eastAsia="Arial" w:hAnsi="Arial" w:cs="Arial"/>
                <w:i/>
                <w:color w:val="4A86E8"/>
              </w:rPr>
              <w:t>g</w:t>
            </w:r>
            <w:r>
              <w:rPr>
                <w:rFonts w:ascii="Arial" w:eastAsia="Arial" w:hAnsi="Arial" w:cs="Arial"/>
                <w:color w:val="4A86E8"/>
              </w:rPr>
              <w:t xml:space="preserve"> et </w:t>
            </w:r>
            <w:r w:rsidRPr="000B127D">
              <w:rPr>
                <w:rFonts w:ascii="Arial" w:eastAsia="Arial" w:hAnsi="Arial" w:cs="Arial"/>
                <w:i/>
                <w:color w:val="4A86E8"/>
              </w:rPr>
              <w:t>s</w:t>
            </w:r>
            <w:r>
              <w:rPr>
                <w:rFonts w:ascii="Arial" w:eastAsia="Arial" w:hAnsi="Arial" w:cs="Arial"/>
                <w:color w:val="4A86E8"/>
              </w:rPr>
              <w:t xml:space="preserve"> pour déterminer quel bruit elles font.</w:t>
            </w:r>
          </w:p>
        </w:tc>
        <w:tc>
          <w:tcPr>
            <w:tcW w:w="2340" w:type="dxa"/>
          </w:tcPr>
          <w:p w:rsidR="0076033F" w:rsidRDefault="009369B2">
            <w:pPr>
              <w:rPr>
                <w:rFonts w:ascii="Arial" w:eastAsia="Arial" w:hAnsi="Arial" w:cs="Arial"/>
                <w:color w:val="4A86E8"/>
              </w:rPr>
            </w:pPr>
            <w:r>
              <w:rPr>
                <w:rFonts w:ascii="Arial Unicode MS" w:eastAsia="Arial Unicode MS" w:hAnsi="Arial Unicode MS" w:cs="Arial Unicode MS"/>
                <w:color w:val="4A86E8"/>
              </w:rPr>
              <w:t xml:space="preserve"> √   √   √</w:t>
            </w:r>
          </w:p>
          <w:p w:rsidR="0076033F" w:rsidRDefault="009369B2">
            <w:pPr>
              <w:rPr>
                <w:rFonts w:ascii="Arial" w:eastAsia="Arial" w:hAnsi="Arial" w:cs="Arial"/>
                <w:color w:val="4A86E8"/>
              </w:rPr>
            </w:pPr>
            <w:r>
              <w:rPr>
                <w:rFonts w:ascii="Arial" w:eastAsia="Arial" w:hAnsi="Arial" w:cs="Arial"/>
                <w:color w:val="4A86E8"/>
              </w:rPr>
              <w:t>(</w:t>
            </w:r>
            <w:r w:rsidR="00D42BDD">
              <w:rPr>
                <w:rFonts w:ascii="Arial" w:eastAsia="Arial" w:hAnsi="Arial" w:cs="Arial"/>
                <w:color w:val="4A86E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4A86E8"/>
                <w:sz w:val="14"/>
                <w:szCs w:val="14"/>
              </w:rPr>
              <w:t>rois rétroactions données à Élodie sur cette cible</w:t>
            </w:r>
            <w:r w:rsidR="00D42BDD">
              <w:rPr>
                <w:rFonts w:ascii="Arial" w:eastAsia="Arial" w:hAnsi="Arial" w:cs="Arial"/>
                <w:color w:val="4A86E8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4A86E8"/>
              </w:rPr>
              <w:t>)</w:t>
            </w:r>
          </w:p>
          <w:p w:rsidR="0076033F" w:rsidRDefault="0076033F">
            <w:pPr>
              <w:rPr>
                <w:rFonts w:ascii="Arial" w:eastAsia="Arial" w:hAnsi="Arial" w:cs="Arial"/>
                <w:color w:val="4A86E8"/>
              </w:rPr>
            </w:pPr>
            <w:bookmarkStart w:id="3" w:name="_GoBack"/>
            <w:bookmarkEnd w:id="3"/>
          </w:p>
        </w:tc>
        <w:tc>
          <w:tcPr>
            <w:tcW w:w="2340" w:type="dxa"/>
          </w:tcPr>
          <w:p w:rsidR="0076033F" w:rsidRDefault="0076033F"/>
        </w:tc>
        <w:tc>
          <w:tcPr>
            <w:tcW w:w="2250" w:type="dxa"/>
          </w:tcPr>
          <w:p w:rsidR="0076033F" w:rsidRDefault="0076033F"/>
        </w:tc>
      </w:tr>
      <w:tr w:rsidR="0076033F">
        <w:tc>
          <w:tcPr>
            <w:tcW w:w="2605" w:type="dxa"/>
          </w:tcPr>
          <w:p w:rsidR="0076033F" w:rsidRDefault="0076033F"/>
          <w:p w:rsidR="0076033F" w:rsidRDefault="0076033F"/>
          <w:p w:rsidR="0076033F" w:rsidRDefault="0076033F"/>
          <w:p w:rsidR="0076033F" w:rsidRDefault="0076033F"/>
        </w:tc>
        <w:tc>
          <w:tcPr>
            <w:tcW w:w="2340" w:type="dxa"/>
          </w:tcPr>
          <w:p w:rsidR="0076033F" w:rsidRDefault="0076033F"/>
          <w:p w:rsidR="0076033F" w:rsidRDefault="0076033F"/>
        </w:tc>
        <w:tc>
          <w:tcPr>
            <w:tcW w:w="2340" w:type="dxa"/>
          </w:tcPr>
          <w:p w:rsidR="0076033F" w:rsidRDefault="0076033F"/>
        </w:tc>
        <w:tc>
          <w:tcPr>
            <w:tcW w:w="2250" w:type="dxa"/>
          </w:tcPr>
          <w:p w:rsidR="0076033F" w:rsidRDefault="0076033F"/>
        </w:tc>
      </w:tr>
      <w:tr w:rsidR="0076033F">
        <w:tc>
          <w:tcPr>
            <w:tcW w:w="2605" w:type="dxa"/>
          </w:tcPr>
          <w:p w:rsidR="0076033F" w:rsidRDefault="0076033F"/>
          <w:p w:rsidR="0076033F" w:rsidRDefault="0076033F"/>
          <w:p w:rsidR="0076033F" w:rsidRDefault="0076033F"/>
          <w:p w:rsidR="0076033F" w:rsidRDefault="0076033F"/>
        </w:tc>
        <w:tc>
          <w:tcPr>
            <w:tcW w:w="2340" w:type="dxa"/>
          </w:tcPr>
          <w:p w:rsidR="0076033F" w:rsidRDefault="0076033F"/>
          <w:p w:rsidR="0076033F" w:rsidRDefault="0076033F"/>
        </w:tc>
        <w:tc>
          <w:tcPr>
            <w:tcW w:w="2340" w:type="dxa"/>
          </w:tcPr>
          <w:p w:rsidR="0076033F" w:rsidRDefault="0076033F"/>
        </w:tc>
        <w:tc>
          <w:tcPr>
            <w:tcW w:w="2250" w:type="dxa"/>
          </w:tcPr>
          <w:p w:rsidR="0076033F" w:rsidRDefault="0076033F"/>
        </w:tc>
      </w:tr>
      <w:tr w:rsidR="0076033F">
        <w:tc>
          <w:tcPr>
            <w:tcW w:w="2605" w:type="dxa"/>
          </w:tcPr>
          <w:p w:rsidR="0076033F" w:rsidRDefault="0076033F"/>
          <w:p w:rsidR="0076033F" w:rsidRDefault="0076033F"/>
          <w:p w:rsidR="0076033F" w:rsidRDefault="0076033F"/>
          <w:p w:rsidR="0076033F" w:rsidRDefault="0076033F"/>
        </w:tc>
        <w:tc>
          <w:tcPr>
            <w:tcW w:w="2340" w:type="dxa"/>
          </w:tcPr>
          <w:p w:rsidR="0076033F" w:rsidRDefault="0076033F"/>
        </w:tc>
        <w:tc>
          <w:tcPr>
            <w:tcW w:w="2340" w:type="dxa"/>
          </w:tcPr>
          <w:p w:rsidR="0076033F" w:rsidRDefault="0076033F"/>
        </w:tc>
        <w:tc>
          <w:tcPr>
            <w:tcW w:w="2250" w:type="dxa"/>
          </w:tcPr>
          <w:p w:rsidR="0076033F" w:rsidRDefault="0076033F"/>
        </w:tc>
      </w:tr>
    </w:tbl>
    <w:p w:rsidR="0076033F" w:rsidRDefault="0076033F" w:rsidP="00D42BDD"/>
    <w:sectPr w:rsidR="00760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13" w:rsidRDefault="00DD2213">
      <w:pPr>
        <w:spacing w:after="0" w:line="240" w:lineRule="auto"/>
      </w:pPr>
      <w:r>
        <w:separator/>
      </w:r>
    </w:p>
  </w:endnote>
  <w:endnote w:type="continuationSeparator" w:id="0">
    <w:p w:rsidR="00DD2213" w:rsidRDefault="00DD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41" w:rsidRDefault="00FE6F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33F" w:rsidRDefault="009369B2">
    <w:pPr>
      <w:rPr>
        <w:sz w:val="16"/>
        <w:szCs w:val="16"/>
      </w:rPr>
    </w:pPr>
    <w:r>
      <w:rPr>
        <w:noProof/>
        <w:sz w:val="16"/>
        <w:szCs w:val="16"/>
      </w:rPr>
      <w:drawing>
        <wp:inline distT="114300" distB="114300" distL="114300" distR="114300">
          <wp:extent cx="838200" cy="295275"/>
          <wp:effectExtent l="0" t="0" r="0" b="0"/>
          <wp:docPr id="1" name="image1.png" descr="Licenc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cence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Outil de consignation pour les rétroactions de ROLÉ est mis à disposition selon les termes de la </w:t>
    </w:r>
    <w:hyperlink r:id="rId2"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licence </w:t>
      </w:r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Creative</w:t>
      </w:r>
      <w:proofErr w:type="spellEnd"/>
      <w:r w:rsidR="00D42BDD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 Commons Attribution - Pas d’utilisation commerciale - Partage dans les mêmes conditions 4.0 i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nternational</w:t>
      </w:r>
    </w:hyperlink>
    <w:r w:rsidR="00C946D1">
      <w:rPr>
        <w:rFonts w:ascii="Arial" w:eastAsia="Arial" w:hAnsi="Arial" w:cs="Arial"/>
        <w:color w:val="049CCF"/>
        <w:sz w:val="16"/>
        <w:szCs w:val="16"/>
        <w:highlight w:val="white"/>
        <w:u w:val="single"/>
      </w:rPr>
      <w:t>es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. Les autorisations au-delà du champ de cette licence peuvent être obtenues à </w:t>
    </w:r>
    <w:hyperlink r:id="rId3"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role.quebec</w:t>
      </w:r>
      <w:proofErr w:type="spellEnd"/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41" w:rsidRDefault="00FE6F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13" w:rsidRDefault="00DD2213">
      <w:pPr>
        <w:spacing w:after="0" w:line="240" w:lineRule="auto"/>
      </w:pPr>
      <w:r>
        <w:separator/>
      </w:r>
    </w:p>
  </w:footnote>
  <w:footnote w:type="continuationSeparator" w:id="0">
    <w:p w:rsidR="00DD2213" w:rsidRDefault="00DD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41" w:rsidRDefault="00FE6F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41" w:rsidRDefault="00FE6F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41" w:rsidRDefault="00FE6F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FCF"/>
    <w:multiLevelType w:val="multilevel"/>
    <w:tmpl w:val="F7D8C0D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3F"/>
    <w:rsid w:val="000B127D"/>
    <w:rsid w:val="00462A03"/>
    <w:rsid w:val="005141B5"/>
    <w:rsid w:val="00614BCF"/>
    <w:rsid w:val="006C1695"/>
    <w:rsid w:val="0076033F"/>
    <w:rsid w:val="009369B2"/>
    <w:rsid w:val="009B6CCA"/>
    <w:rsid w:val="00C946D1"/>
    <w:rsid w:val="00D42BDD"/>
    <w:rsid w:val="00DD2213"/>
    <w:rsid w:val="00E96A2A"/>
    <w:rsid w:val="00EE3567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7D0F3-B0E9-48B3-B1CF-8055D1A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2B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BDD"/>
  </w:style>
  <w:style w:type="paragraph" w:styleId="Pieddepage">
    <w:name w:val="footer"/>
    <w:basedOn w:val="Normal"/>
    <w:link w:val="PieddepageCar"/>
    <w:uiPriority w:val="99"/>
    <w:unhideWhenUsed/>
    <w:rsid w:val="00D42B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Gobeil</dc:creator>
  <cp:lastModifiedBy>Langevin, Isabelle</cp:lastModifiedBy>
  <cp:revision>6</cp:revision>
  <dcterms:created xsi:type="dcterms:W3CDTF">2019-07-03T17:44:00Z</dcterms:created>
  <dcterms:modified xsi:type="dcterms:W3CDTF">2019-10-13T18:56:00Z</dcterms:modified>
</cp:coreProperties>
</file>