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D7" w:rsidRDefault="00E666D7" w:rsidP="00E666D7">
      <w:pPr>
        <w:ind w:left="-284" w:right="-291"/>
        <w:rPr>
          <w:rFonts w:ascii="Century Gothic" w:hAnsi="Century Gothic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82700" w:rsidTr="0063550D">
        <w:trPr>
          <w:trHeight w:val="1217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782700" w:rsidRPr="00782700" w:rsidRDefault="00782700" w:rsidP="00834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700">
              <w:rPr>
                <w:rFonts w:ascii="Arial" w:hAnsi="Arial" w:cs="Arial"/>
                <w:b/>
                <w:sz w:val="24"/>
                <w:szCs w:val="24"/>
              </w:rPr>
              <w:t>SERVICE D’ORTHOPÉDAGOGIE</w:t>
            </w:r>
          </w:p>
          <w:p w:rsidR="00782700" w:rsidRPr="00782700" w:rsidRDefault="00782700" w:rsidP="00834F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82700">
              <w:rPr>
                <w:rFonts w:ascii="Arial" w:hAnsi="Arial" w:cs="Arial"/>
                <w:b/>
                <w:sz w:val="32"/>
                <w:szCs w:val="32"/>
              </w:rPr>
              <w:t>BILAN DES INTERVENTIONS</w:t>
            </w:r>
          </w:p>
          <w:p w:rsidR="00782700" w:rsidRDefault="00782700" w:rsidP="00834F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700">
              <w:rPr>
                <w:rFonts w:ascii="Arial" w:hAnsi="Arial" w:cs="Arial"/>
                <w:b/>
                <w:sz w:val="24"/>
                <w:szCs w:val="24"/>
              </w:rPr>
              <w:t>Année scolaire 20__ - 20__</w:t>
            </w:r>
          </w:p>
        </w:tc>
      </w:tr>
    </w:tbl>
    <w:p w:rsidR="004E0F42" w:rsidRDefault="004E0F42" w:rsidP="004E0F42">
      <w:pPr>
        <w:spacing w:after="0"/>
        <w:ind w:right="-291"/>
        <w:rPr>
          <w:rFonts w:ascii="Century Gothic" w:hAnsi="Century Gothic"/>
          <w:szCs w:val="28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6"/>
        <w:gridCol w:w="5062"/>
      </w:tblGrid>
      <w:tr w:rsidR="00E666D7" w:rsidRPr="00782700" w:rsidTr="0063550D">
        <w:trPr>
          <w:trHeight w:val="373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6D7" w:rsidRPr="00782700" w:rsidRDefault="00E666D7" w:rsidP="00FE0D4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E56F9">
              <w:rPr>
                <w:rFonts w:ascii="Arial" w:hAnsi="Arial" w:cs="Arial"/>
                <w:b/>
                <w:sz w:val="22"/>
              </w:rPr>
              <w:t>I</w:t>
            </w:r>
            <w:r w:rsidR="00FE0D4C" w:rsidRPr="003E56F9">
              <w:rPr>
                <w:rFonts w:ascii="Arial" w:hAnsi="Arial" w:cs="Arial"/>
                <w:b/>
                <w:sz w:val="22"/>
              </w:rPr>
              <w:t>dentification de l’élève</w:t>
            </w:r>
          </w:p>
        </w:tc>
      </w:tr>
      <w:tr w:rsidR="00E666D7" w:rsidRPr="00782700" w:rsidTr="0063550D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D7" w:rsidRPr="003E56F9" w:rsidRDefault="00FE0D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E56F9">
              <w:rPr>
                <w:rFonts w:ascii="Arial" w:hAnsi="Arial" w:cs="Arial"/>
                <w:sz w:val="20"/>
                <w:szCs w:val="22"/>
              </w:rPr>
              <w:t>Élève</w:t>
            </w:r>
            <w:r w:rsidR="00E666D7" w:rsidRPr="003E56F9">
              <w:rPr>
                <w:rFonts w:ascii="Arial" w:hAnsi="Arial" w:cs="Arial"/>
                <w:sz w:val="20"/>
                <w:szCs w:val="22"/>
              </w:rPr>
              <w:t> 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D7" w:rsidRPr="003E56F9" w:rsidRDefault="00FE0D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E56F9">
              <w:rPr>
                <w:rFonts w:ascii="Arial" w:hAnsi="Arial" w:cs="Arial"/>
                <w:sz w:val="20"/>
                <w:szCs w:val="22"/>
              </w:rPr>
              <w:t xml:space="preserve">Niveau </w:t>
            </w:r>
            <w:r w:rsidR="00E666D7" w:rsidRPr="003E56F9">
              <w:rPr>
                <w:rFonts w:ascii="Arial" w:hAnsi="Arial" w:cs="Arial"/>
                <w:sz w:val="20"/>
                <w:szCs w:val="22"/>
              </w:rPr>
              <w:t>scolaire :</w:t>
            </w:r>
          </w:p>
        </w:tc>
      </w:tr>
      <w:tr w:rsidR="00E666D7" w:rsidRPr="00782700" w:rsidTr="0063550D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D7" w:rsidRPr="003E56F9" w:rsidRDefault="003E56F9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E56F9">
              <w:rPr>
                <w:rFonts w:ascii="Arial" w:hAnsi="Arial" w:cs="Arial"/>
                <w:sz w:val="20"/>
                <w:szCs w:val="22"/>
              </w:rPr>
              <w:t>Orthopédagogue</w:t>
            </w:r>
            <w:r w:rsidR="00E666D7" w:rsidRPr="003E56F9">
              <w:rPr>
                <w:rFonts w:ascii="Arial" w:hAnsi="Arial" w:cs="Arial"/>
                <w:sz w:val="20"/>
                <w:szCs w:val="22"/>
              </w:rPr>
              <w:t> :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6D7" w:rsidRPr="003E56F9" w:rsidRDefault="00E666D7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E56F9">
              <w:rPr>
                <w:rFonts w:ascii="Arial" w:hAnsi="Arial" w:cs="Arial"/>
                <w:sz w:val="20"/>
                <w:szCs w:val="22"/>
              </w:rPr>
              <w:t xml:space="preserve">École : </w:t>
            </w:r>
          </w:p>
        </w:tc>
      </w:tr>
    </w:tbl>
    <w:p w:rsidR="0063550D" w:rsidRPr="0063550D" w:rsidRDefault="0063550D" w:rsidP="0063550D">
      <w:pPr>
        <w:spacing w:after="0"/>
        <w:rPr>
          <w:rFonts w:ascii="Arial" w:hAnsi="Arial" w:cs="Arial"/>
        </w:rPr>
      </w:pP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513"/>
      </w:tblGrid>
      <w:tr w:rsidR="00E666D7" w:rsidRPr="00782700" w:rsidTr="0063550D">
        <w:trPr>
          <w:trHeight w:val="364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6D7" w:rsidRPr="00782700" w:rsidRDefault="00E666D7" w:rsidP="00FE0D4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3E56F9">
              <w:rPr>
                <w:rFonts w:ascii="Arial" w:hAnsi="Arial" w:cs="Arial"/>
                <w:b/>
                <w:sz w:val="22"/>
              </w:rPr>
              <w:t xml:space="preserve">Modalités </w:t>
            </w:r>
            <w:r w:rsidR="00FE0D4C" w:rsidRPr="003E56F9">
              <w:rPr>
                <w:rFonts w:ascii="Arial" w:hAnsi="Arial" w:cs="Arial"/>
                <w:b/>
                <w:sz w:val="22"/>
              </w:rPr>
              <w:t>d’intervention</w:t>
            </w: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 w:rsidRPr="003E56F9">
              <w:rPr>
                <w:rFonts w:ascii="Arial" w:hAnsi="Arial" w:cs="Arial"/>
                <w:sz w:val="20"/>
                <w:szCs w:val="22"/>
              </w:rPr>
              <w:t>Date de début du bloc 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644C" w:rsidRPr="003E56F9" w:rsidRDefault="008F644C" w:rsidP="008F644C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Pr="003E56F9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Date de fin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4C" w:rsidRPr="003E56F9" w:rsidRDefault="008F644C" w:rsidP="008F644C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Fréquence du suivi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4C" w:rsidRPr="003E56F9" w:rsidRDefault="008F644C" w:rsidP="008F644C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Durée des séances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4C" w:rsidRPr="003E56F9" w:rsidRDefault="008F644C" w:rsidP="008F644C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Nombre de rencontres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44C" w:rsidRPr="003E56F9" w:rsidRDefault="008F644C" w:rsidP="008F644C">
            <w:pPr>
              <w:pStyle w:val="Standard"/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Regroupement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4C" w:rsidRPr="003E56F9" w:rsidRDefault="008F644C" w:rsidP="008F644C">
            <w:pPr>
              <w:pStyle w:val="Standard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2802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2"/>
              </w:rPr>
              <w:t xml:space="preserve"> rencontres individuelles</w:t>
            </w:r>
            <w:r w:rsidRPr="003E56F9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-62799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56F9">
                  <w:rPr>
                    <w:rFonts w:ascii="Segoe UI Symbol" w:eastAsia="MS Gothic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Pr="003E56F9">
              <w:rPr>
                <w:rFonts w:ascii="Arial" w:hAnsi="Arial" w:cs="Arial"/>
                <w:sz w:val="20"/>
                <w:szCs w:val="22"/>
              </w:rPr>
              <w:t xml:space="preserve"> rencontres en sous-groupe</w:t>
            </w:r>
          </w:p>
        </w:tc>
      </w:tr>
      <w:tr w:rsidR="008F644C" w:rsidRPr="00782700" w:rsidTr="0063550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44C" w:rsidRDefault="008F644C" w:rsidP="00834F13">
            <w:pPr>
              <w:pStyle w:val="Standard"/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Approche :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44C" w:rsidRPr="003E56F9" w:rsidRDefault="008F644C" w:rsidP="008F644C">
            <w:pPr>
              <w:pStyle w:val="Standard"/>
              <w:spacing w:line="276" w:lineRule="auto"/>
              <w:jc w:val="center"/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6420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2"/>
              </w:rPr>
              <w:t xml:space="preserve"> corrective             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34127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2"/>
              </w:rPr>
              <w:t xml:space="preserve"> compensatoire</w:t>
            </w:r>
            <w:r>
              <w:rPr>
                <w:rFonts w:ascii="Arial" w:hAnsi="Arial" w:cs="Arial"/>
                <w:sz w:val="20"/>
                <w:szCs w:val="22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61987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2"/>
              </w:rPr>
              <w:t xml:space="preserve"> mixte</w:t>
            </w:r>
          </w:p>
        </w:tc>
      </w:tr>
    </w:tbl>
    <w:p w:rsidR="00E666D7" w:rsidRDefault="00E666D7" w:rsidP="004E0F42">
      <w:pPr>
        <w:spacing w:after="0"/>
        <w:rPr>
          <w:rFonts w:ascii="Arial" w:hAnsi="Arial" w:cs="Arial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3550D" w:rsidTr="0063550D">
        <w:trPr>
          <w:trHeight w:val="439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63550D" w:rsidRDefault="0063550D" w:rsidP="001E32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550D">
              <w:rPr>
                <w:rFonts w:ascii="Arial" w:hAnsi="Arial" w:cs="Arial"/>
                <w:b/>
                <w:szCs w:val="24"/>
              </w:rPr>
              <w:t>Objectif général</w:t>
            </w:r>
          </w:p>
        </w:tc>
      </w:tr>
      <w:tr w:rsidR="0063550D" w:rsidTr="0063550D">
        <w:trPr>
          <w:trHeight w:val="439"/>
        </w:trPr>
        <w:tc>
          <w:tcPr>
            <w:tcW w:w="9918" w:type="dxa"/>
            <w:shd w:val="clear" w:color="auto" w:fill="FFFFFF" w:themeFill="background1"/>
            <w:vAlign w:val="center"/>
          </w:tcPr>
          <w:p w:rsidR="0063550D" w:rsidRDefault="00975199" w:rsidP="001E32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Segoe Print" w:hAnsi="Segoe Print" w:cstheme="minorHAnsi"/>
                <w:color w:val="31849B" w:themeColor="accent5" w:themeShade="BF"/>
                <w:szCs w:val="24"/>
              </w:rPr>
              <w:t>Objectif d</w:t>
            </w:r>
            <w:r w:rsidRPr="00975199">
              <w:rPr>
                <w:rFonts w:ascii="Segoe Print" w:hAnsi="Segoe Print" w:cstheme="minorHAnsi"/>
                <w:color w:val="31849B" w:themeColor="accent5" w:themeShade="BF"/>
                <w:szCs w:val="24"/>
              </w:rPr>
              <w:t>irectement tiré du plan de rééducation ou du plan de travail</w:t>
            </w:r>
          </w:p>
        </w:tc>
      </w:tr>
    </w:tbl>
    <w:p w:rsidR="0063550D" w:rsidRPr="00782700" w:rsidRDefault="0063550D" w:rsidP="004E0F42">
      <w:pPr>
        <w:spacing w:after="0"/>
        <w:rPr>
          <w:rFonts w:ascii="Arial" w:hAnsi="Arial" w:cs="Arial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3550D" w:rsidRPr="00782700" w:rsidTr="0063550D">
        <w:trPr>
          <w:trHeight w:val="581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63550D" w:rsidRPr="00834F13" w:rsidRDefault="0063550D" w:rsidP="0063550D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Objectif spécifique 1 : </w:t>
            </w:r>
            <w:r w:rsidR="00975199" w:rsidRPr="00263067"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  <w:t>Objectif SMART (spécifique, mesurable, adapté, réaliste, déterminé dans le temps) directement tiré du plan de rééducation ou du plan de travail</w:t>
            </w:r>
          </w:p>
        </w:tc>
      </w:tr>
      <w:tr w:rsidR="004E0F42" w:rsidRPr="00782700" w:rsidTr="0063550D">
        <w:trPr>
          <w:trHeight w:val="1524"/>
        </w:trPr>
        <w:tc>
          <w:tcPr>
            <w:tcW w:w="9918" w:type="dxa"/>
          </w:tcPr>
          <w:p w:rsidR="00975199" w:rsidRPr="00975199" w:rsidRDefault="0063550D" w:rsidP="00975199">
            <w:pPr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Résultats observés : </w:t>
            </w:r>
            <w:r w:rsidR="00975199" w:rsidRPr="00975199"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  <w:t xml:space="preserve">Relater les faits observables, sans les interpréter. </w:t>
            </w:r>
          </w:p>
          <w:p w:rsidR="004E0F42" w:rsidRDefault="00975199" w:rsidP="00975199">
            <w:pPr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</w:pPr>
            <w:r w:rsidRPr="00975199"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  <w:t xml:space="preserve">Qu’est-ce que l’élève est en mesure </w:t>
            </w:r>
            <w:r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  <w:t xml:space="preserve">ou n’est pas en mesure </w:t>
            </w:r>
            <w:r w:rsidRPr="00975199"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  <w:t xml:space="preserve">de faire après l’intervention ? </w:t>
            </w:r>
          </w:p>
          <w:p w:rsidR="00975199" w:rsidRPr="00782700" w:rsidRDefault="00975199" w:rsidP="00975199">
            <w:pPr>
              <w:rPr>
                <w:rFonts w:ascii="Arial" w:hAnsi="Arial" w:cs="Arial"/>
                <w:szCs w:val="28"/>
              </w:rPr>
            </w:pPr>
          </w:p>
        </w:tc>
      </w:tr>
      <w:tr w:rsidR="004E0F42" w:rsidRPr="00782700" w:rsidTr="0063550D">
        <w:trPr>
          <w:trHeight w:val="1524"/>
        </w:trPr>
        <w:tc>
          <w:tcPr>
            <w:tcW w:w="9918" w:type="dxa"/>
          </w:tcPr>
          <w:p w:rsidR="00975199" w:rsidRDefault="0063550D" w:rsidP="00975199">
            <w:pPr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Interprétation : </w:t>
            </w:r>
            <w:r w:rsidR="00975199" w:rsidRPr="00975199"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  <w:t>Notre compréhension des faits, à savoir si l’objectif spécifique est atteint, partiellement atteint ou non, en fai</w:t>
            </w:r>
            <w:r w:rsidR="00975199"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  <w:t>sant le lien avec les modalités.</w:t>
            </w:r>
          </w:p>
          <w:p w:rsidR="00975199" w:rsidRDefault="00975199" w:rsidP="00975199">
            <w:pPr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</w:pPr>
            <w:r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  <w:t xml:space="preserve">Qu’est-ce qu’on comprend des faits observés ? </w:t>
            </w:r>
          </w:p>
          <w:p w:rsidR="00975199" w:rsidRPr="00975199" w:rsidRDefault="00975199" w:rsidP="00975199">
            <w:pPr>
              <w:rPr>
                <w:rFonts w:ascii="Segoe Print" w:hAnsi="Segoe Print" w:cs="Arial"/>
                <w:sz w:val="20"/>
                <w:szCs w:val="20"/>
              </w:rPr>
            </w:pPr>
            <w:r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  <w:t>Qu’est-ce qui a fonctionné ? Qu’est-ce qui n’a pas fonctionné ?</w:t>
            </w:r>
          </w:p>
        </w:tc>
      </w:tr>
      <w:tr w:rsidR="0063550D" w:rsidRPr="00782700" w:rsidTr="0063550D">
        <w:trPr>
          <w:trHeight w:val="1524"/>
        </w:trPr>
        <w:tc>
          <w:tcPr>
            <w:tcW w:w="9918" w:type="dxa"/>
          </w:tcPr>
          <w:p w:rsidR="0063550D" w:rsidRDefault="00527896" w:rsidP="00527896">
            <w:pPr>
              <w:spacing w:after="12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Décision</w:t>
            </w:r>
            <w:r w:rsidR="0063550D">
              <w:rPr>
                <w:rFonts w:ascii="Arial" w:hAnsi="Arial" w:cs="Arial"/>
                <w:b/>
                <w:szCs w:val="28"/>
              </w:rPr>
              <w:t xml:space="preserve"> : </w:t>
            </w:r>
            <w:r w:rsidR="00263067"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  <w:t>Quant à la poursuite ou non de l’objectif spécifique et l’ajustement des modalités.</w:t>
            </w:r>
          </w:p>
          <w:p w:rsidR="00527896" w:rsidRPr="00527896" w:rsidRDefault="00527896" w:rsidP="00975199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-89844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896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Pr="00527896">
              <w:rPr>
                <w:rFonts w:ascii="Arial" w:hAnsi="Arial" w:cs="Arial"/>
                <w:sz w:val="20"/>
                <w:szCs w:val="28"/>
              </w:rPr>
              <w:t xml:space="preserve"> Objectif </w:t>
            </w:r>
            <w:r w:rsidR="00975199">
              <w:rPr>
                <w:rFonts w:ascii="Arial" w:hAnsi="Arial" w:cs="Arial"/>
                <w:sz w:val="20"/>
                <w:szCs w:val="28"/>
              </w:rPr>
              <w:t>atteint</w:t>
            </w:r>
          </w:p>
          <w:p w:rsidR="00527896" w:rsidRDefault="00527896" w:rsidP="00527896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-48685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896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Pr="00527896">
              <w:rPr>
                <w:rFonts w:ascii="Arial" w:hAnsi="Arial" w:cs="Arial"/>
                <w:sz w:val="20"/>
                <w:szCs w:val="28"/>
              </w:rPr>
              <w:t xml:space="preserve"> Objectif à poursuivre</w:t>
            </w:r>
          </w:p>
          <w:p w:rsidR="00975199" w:rsidRPr="00527896" w:rsidRDefault="00975199" w:rsidP="00527896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-45586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8"/>
              </w:rPr>
              <w:t xml:space="preserve"> Arrêt de l’intervention relative à cet objectif</w:t>
            </w:r>
          </w:p>
          <w:p w:rsidR="00527896" w:rsidRPr="00527896" w:rsidRDefault="00527896" w:rsidP="00527896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7569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896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Pr="00527896">
              <w:rPr>
                <w:rFonts w:ascii="Arial" w:hAnsi="Arial" w:cs="Arial"/>
                <w:sz w:val="20"/>
                <w:szCs w:val="28"/>
              </w:rPr>
              <w:t xml:space="preserve"> Ajustements à prévoir : </w:t>
            </w:r>
          </w:p>
          <w:p w:rsidR="00527896" w:rsidRPr="00527896" w:rsidRDefault="00527896" w:rsidP="004E0F42">
            <w:pPr>
              <w:rPr>
                <w:rFonts w:ascii="Arial" w:hAnsi="Arial" w:cs="Arial"/>
                <w:szCs w:val="28"/>
              </w:rPr>
            </w:pPr>
          </w:p>
        </w:tc>
      </w:tr>
    </w:tbl>
    <w:p w:rsidR="0063550D" w:rsidRDefault="0063550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3550D" w:rsidRPr="00782700" w:rsidTr="001E3229">
        <w:trPr>
          <w:trHeight w:val="581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63550D" w:rsidRPr="00834F13" w:rsidRDefault="0063550D" w:rsidP="001E3229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Objectif spécifique 2</w:t>
            </w:r>
            <w:r>
              <w:rPr>
                <w:rFonts w:ascii="Arial" w:hAnsi="Arial" w:cs="Arial"/>
                <w:b/>
                <w:szCs w:val="28"/>
              </w:rPr>
              <w:t xml:space="preserve"> : </w:t>
            </w:r>
            <w:r w:rsidR="00263067" w:rsidRPr="00263067"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  <w:t>Objectif SMART (spécifique, mesurable, adapté, réaliste, déterminé dans le temps) directement tiré du plan de rééducation ou du plan de travail</w:t>
            </w:r>
          </w:p>
        </w:tc>
      </w:tr>
      <w:tr w:rsidR="0063550D" w:rsidRPr="00782700" w:rsidTr="001E3229">
        <w:trPr>
          <w:trHeight w:val="1524"/>
        </w:trPr>
        <w:tc>
          <w:tcPr>
            <w:tcW w:w="9918" w:type="dxa"/>
          </w:tcPr>
          <w:p w:rsidR="00263067" w:rsidRPr="00975199" w:rsidRDefault="0063550D" w:rsidP="00263067">
            <w:pPr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Résultats observés : </w:t>
            </w:r>
            <w:r w:rsidR="00263067" w:rsidRPr="00975199"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  <w:t xml:space="preserve">Relater les faits observables, sans les interpréter. </w:t>
            </w:r>
          </w:p>
          <w:p w:rsidR="00263067" w:rsidRDefault="00263067" w:rsidP="00263067">
            <w:pPr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</w:pPr>
            <w:r w:rsidRPr="00975199"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  <w:t xml:space="preserve">Qu’est-ce que l’élève est en mesure </w:t>
            </w:r>
            <w:r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  <w:t xml:space="preserve">ou n’est pas en mesure </w:t>
            </w:r>
            <w:r w:rsidRPr="00975199">
              <w:rPr>
                <w:rFonts w:ascii="Segoe Print" w:hAnsi="Segoe Print" w:cstheme="minorHAnsi"/>
                <w:color w:val="31849B" w:themeColor="accent5" w:themeShade="BF"/>
                <w:sz w:val="20"/>
                <w:szCs w:val="24"/>
              </w:rPr>
              <w:t xml:space="preserve">de faire après l’intervention ? </w:t>
            </w:r>
          </w:p>
          <w:p w:rsidR="0063550D" w:rsidRPr="00782700" w:rsidRDefault="0063550D" w:rsidP="001E3229">
            <w:pPr>
              <w:rPr>
                <w:rFonts w:ascii="Arial" w:hAnsi="Arial" w:cs="Arial"/>
                <w:szCs w:val="28"/>
              </w:rPr>
            </w:pPr>
          </w:p>
        </w:tc>
      </w:tr>
      <w:tr w:rsidR="0063550D" w:rsidRPr="00782700" w:rsidTr="001E3229">
        <w:trPr>
          <w:trHeight w:val="1524"/>
        </w:trPr>
        <w:tc>
          <w:tcPr>
            <w:tcW w:w="9918" w:type="dxa"/>
          </w:tcPr>
          <w:p w:rsidR="00263067" w:rsidRDefault="0063550D" w:rsidP="00263067">
            <w:pPr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Interprétation : </w:t>
            </w:r>
            <w:r w:rsidR="00263067" w:rsidRPr="00975199"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  <w:t>Notre compréhension des faits, à savoir si l’objectif spécifique est atteint, partiellement atteint ou non, en fai</w:t>
            </w:r>
            <w:r w:rsidR="00263067"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  <w:t>sant le lien avec les modalités.</w:t>
            </w:r>
          </w:p>
          <w:p w:rsidR="00263067" w:rsidRDefault="00263067" w:rsidP="00263067">
            <w:pPr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</w:pPr>
            <w:r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  <w:t xml:space="preserve">Qu’est-ce qu’on comprend des faits observés ? </w:t>
            </w:r>
          </w:p>
          <w:p w:rsidR="0063550D" w:rsidRPr="00782700" w:rsidRDefault="00263067" w:rsidP="00263067">
            <w:pPr>
              <w:rPr>
                <w:rFonts w:ascii="Arial" w:hAnsi="Arial" w:cs="Arial"/>
                <w:szCs w:val="28"/>
              </w:rPr>
            </w:pPr>
            <w:r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  <w:t>Qu’est-ce qui a fonctionné ? Qu’est-ce qui n’a pas fonctionné ?</w:t>
            </w:r>
          </w:p>
        </w:tc>
      </w:tr>
      <w:tr w:rsidR="0063550D" w:rsidRPr="00782700" w:rsidTr="001E3229">
        <w:trPr>
          <w:trHeight w:val="1524"/>
        </w:trPr>
        <w:tc>
          <w:tcPr>
            <w:tcW w:w="9918" w:type="dxa"/>
          </w:tcPr>
          <w:p w:rsidR="00527896" w:rsidRDefault="00527896" w:rsidP="00527896">
            <w:pPr>
              <w:spacing w:after="120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Décision : </w:t>
            </w:r>
            <w:r w:rsidR="00263067"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  <w:t>Quant à la poursuite ou non de l’objectif spécifique et l’ajustement des modalités.</w:t>
            </w:r>
          </w:p>
          <w:p w:rsidR="00975199" w:rsidRPr="00527896" w:rsidRDefault="00975199" w:rsidP="00975199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109790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896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Pr="00527896">
              <w:rPr>
                <w:rFonts w:ascii="Arial" w:hAnsi="Arial" w:cs="Arial"/>
                <w:sz w:val="20"/>
                <w:szCs w:val="28"/>
              </w:rPr>
              <w:t xml:space="preserve"> Objectif </w:t>
            </w:r>
            <w:r>
              <w:rPr>
                <w:rFonts w:ascii="Arial" w:hAnsi="Arial" w:cs="Arial"/>
                <w:sz w:val="20"/>
                <w:szCs w:val="28"/>
              </w:rPr>
              <w:t>atteint</w:t>
            </w:r>
          </w:p>
          <w:p w:rsidR="00975199" w:rsidRDefault="00975199" w:rsidP="00975199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-104853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896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Pr="00527896">
              <w:rPr>
                <w:rFonts w:ascii="Arial" w:hAnsi="Arial" w:cs="Arial"/>
                <w:sz w:val="20"/>
                <w:szCs w:val="28"/>
              </w:rPr>
              <w:t xml:space="preserve"> Objectif à poursuivre</w:t>
            </w:r>
          </w:p>
          <w:p w:rsidR="00975199" w:rsidRPr="00527896" w:rsidRDefault="00975199" w:rsidP="00975199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113984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8"/>
              </w:rPr>
              <w:t xml:space="preserve"> Arrêt de l’intervention relative à cet objectif</w:t>
            </w:r>
          </w:p>
          <w:p w:rsidR="00975199" w:rsidRPr="00527896" w:rsidRDefault="00975199" w:rsidP="00975199">
            <w:pPr>
              <w:ind w:left="164"/>
              <w:rPr>
                <w:rFonts w:ascii="Arial" w:hAnsi="Arial" w:cs="Arial"/>
                <w:sz w:val="20"/>
                <w:szCs w:val="28"/>
              </w:rPr>
            </w:pPr>
            <w:sdt>
              <w:sdtPr>
                <w:rPr>
                  <w:rFonts w:ascii="Arial" w:hAnsi="Arial" w:cs="Arial"/>
                  <w:sz w:val="20"/>
                  <w:szCs w:val="28"/>
                </w:rPr>
                <w:id w:val="13036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27896">
                  <w:rPr>
                    <w:rFonts w:ascii="MS Gothic" w:eastAsia="MS Gothic" w:hAnsi="MS Gothic" w:cs="Arial" w:hint="eastAsia"/>
                    <w:sz w:val="20"/>
                    <w:szCs w:val="28"/>
                  </w:rPr>
                  <w:t>☐</w:t>
                </w:r>
              </w:sdtContent>
            </w:sdt>
            <w:r w:rsidRPr="00527896">
              <w:rPr>
                <w:rFonts w:ascii="Arial" w:hAnsi="Arial" w:cs="Arial"/>
                <w:sz w:val="20"/>
                <w:szCs w:val="28"/>
              </w:rPr>
              <w:t xml:space="preserve"> Ajustements à prévoir : </w:t>
            </w:r>
          </w:p>
          <w:p w:rsidR="0063550D" w:rsidRDefault="0063550D" w:rsidP="001E3229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</w:t>
            </w:r>
          </w:p>
        </w:tc>
      </w:tr>
    </w:tbl>
    <w:p w:rsidR="0063550D" w:rsidRDefault="0063550D" w:rsidP="0063550D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918"/>
      </w:tblGrid>
      <w:tr w:rsidR="0063550D" w:rsidRPr="00782700" w:rsidTr="0063550D">
        <w:trPr>
          <w:trHeight w:val="387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63550D" w:rsidRPr="00834F13" w:rsidRDefault="0063550D" w:rsidP="0063550D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Conclusion</w:t>
            </w:r>
          </w:p>
        </w:tc>
      </w:tr>
      <w:tr w:rsidR="0063550D" w:rsidRPr="00782700" w:rsidTr="0063550D">
        <w:trPr>
          <w:trHeight w:val="1272"/>
        </w:trPr>
        <w:tc>
          <w:tcPr>
            <w:tcW w:w="9918" w:type="dxa"/>
            <w:shd w:val="clear" w:color="auto" w:fill="auto"/>
          </w:tcPr>
          <w:p w:rsidR="00263067" w:rsidRDefault="00263067" w:rsidP="00527896">
            <w:pPr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</w:pPr>
            <w:r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  <w:t>Synthèse de toute la démarche, en lien avec les besoins de l’élève, l’objectif général et les objectifs spécifiques (avec l’élève ____ qui avait un besoin _____, on a fait ______, ce qui a donné _______).</w:t>
            </w:r>
          </w:p>
          <w:p w:rsidR="00263067" w:rsidRPr="00263067" w:rsidRDefault="00263067" w:rsidP="00527896">
            <w:pPr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</w:pPr>
          </w:p>
        </w:tc>
      </w:tr>
      <w:tr w:rsidR="00527896" w:rsidRPr="00782700" w:rsidTr="00527896">
        <w:trPr>
          <w:trHeight w:val="411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527896" w:rsidRDefault="00527896" w:rsidP="00527896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Recommandations</w:t>
            </w:r>
          </w:p>
        </w:tc>
      </w:tr>
      <w:tr w:rsidR="004E0F42" w:rsidRPr="00782700" w:rsidTr="00527896">
        <w:trPr>
          <w:trHeight w:val="1410"/>
        </w:trPr>
        <w:tc>
          <w:tcPr>
            <w:tcW w:w="9918" w:type="dxa"/>
          </w:tcPr>
          <w:p w:rsidR="004E0F42" w:rsidRPr="00782700" w:rsidRDefault="00263067">
            <w:pPr>
              <w:rPr>
                <w:rFonts w:ascii="Arial" w:hAnsi="Arial" w:cs="Arial"/>
                <w:szCs w:val="28"/>
              </w:rPr>
            </w:pPr>
            <w:r>
              <w:rPr>
                <w:rFonts w:ascii="Segoe Print" w:hAnsi="Segoe Print" w:cstheme="minorHAnsi"/>
                <w:color w:val="31849B" w:themeColor="accent5" w:themeShade="BF"/>
                <w:sz w:val="20"/>
                <w:szCs w:val="20"/>
              </w:rPr>
              <w:t xml:space="preserve">Afin d’orienter la suite de la démarche, préciser quoi et comment travailler en priorité avec l’élève, en orthopédagogie, en classe et à la maison. </w:t>
            </w:r>
            <w:bookmarkStart w:id="0" w:name="_GoBack"/>
            <w:bookmarkEnd w:id="0"/>
          </w:p>
        </w:tc>
      </w:tr>
      <w:tr w:rsidR="00527896" w:rsidTr="001E3229">
        <w:trPr>
          <w:trHeight w:val="411"/>
        </w:trPr>
        <w:tc>
          <w:tcPr>
            <w:tcW w:w="9918" w:type="dxa"/>
            <w:shd w:val="clear" w:color="auto" w:fill="BFBFBF" w:themeFill="background1" w:themeFillShade="BF"/>
            <w:vAlign w:val="center"/>
          </w:tcPr>
          <w:p w:rsidR="00527896" w:rsidRDefault="00975199" w:rsidP="00975199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Commentaires</w:t>
            </w:r>
          </w:p>
        </w:tc>
      </w:tr>
      <w:tr w:rsidR="00527896" w:rsidRPr="00782700" w:rsidTr="001E3229">
        <w:trPr>
          <w:trHeight w:val="1410"/>
        </w:trPr>
        <w:tc>
          <w:tcPr>
            <w:tcW w:w="9918" w:type="dxa"/>
          </w:tcPr>
          <w:p w:rsidR="00527896" w:rsidRPr="00782700" w:rsidRDefault="00527896" w:rsidP="001E3229">
            <w:pPr>
              <w:rPr>
                <w:rFonts w:ascii="Arial" w:hAnsi="Arial" w:cs="Arial"/>
                <w:szCs w:val="28"/>
              </w:rPr>
            </w:pPr>
          </w:p>
        </w:tc>
      </w:tr>
    </w:tbl>
    <w:p w:rsidR="00527896" w:rsidRPr="00527896" w:rsidRDefault="00527896">
      <w:pPr>
        <w:rPr>
          <w:rFonts w:ascii="Arial" w:hAnsi="Arial" w:cs="Arial"/>
          <w:sz w:val="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976"/>
        <w:gridCol w:w="3321"/>
      </w:tblGrid>
      <w:tr w:rsidR="00527896" w:rsidTr="001E3229">
        <w:tc>
          <w:tcPr>
            <w:tcW w:w="5665" w:type="dxa"/>
            <w:tcBorders>
              <w:top w:val="nil"/>
              <w:left w:val="nil"/>
              <w:right w:val="nil"/>
            </w:tcBorders>
          </w:tcPr>
          <w:p w:rsidR="00527896" w:rsidRDefault="00527896" w:rsidP="001E3229">
            <w:pPr>
              <w:pStyle w:val="Cartable"/>
              <w:spacing w:line="360" w:lineRule="auto"/>
              <w:rPr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27896" w:rsidRDefault="00527896" w:rsidP="001E3229">
            <w:pPr>
              <w:pStyle w:val="Cartable"/>
              <w:spacing w:line="360" w:lineRule="auto"/>
              <w:rPr>
                <w:sz w:val="24"/>
              </w:rPr>
            </w:pPr>
          </w:p>
        </w:tc>
        <w:tc>
          <w:tcPr>
            <w:tcW w:w="3321" w:type="dxa"/>
            <w:tcBorders>
              <w:top w:val="nil"/>
              <w:left w:val="nil"/>
              <w:right w:val="nil"/>
            </w:tcBorders>
          </w:tcPr>
          <w:p w:rsidR="00527896" w:rsidRDefault="00527896" w:rsidP="001E3229">
            <w:pPr>
              <w:pStyle w:val="Cartable"/>
              <w:spacing w:line="360" w:lineRule="auto"/>
              <w:rPr>
                <w:sz w:val="24"/>
              </w:rPr>
            </w:pPr>
          </w:p>
        </w:tc>
      </w:tr>
      <w:tr w:rsidR="00527896" w:rsidTr="001E3229">
        <w:tc>
          <w:tcPr>
            <w:tcW w:w="5665" w:type="dxa"/>
            <w:tcBorders>
              <w:left w:val="nil"/>
              <w:bottom w:val="nil"/>
              <w:right w:val="nil"/>
            </w:tcBorders>
          </w:tcPr>
          <w:p w:rsidR="00527896" w:rsidRPr="002B17E3" w:rsidRDefault="00527896" w:rsidP="00527896">
            <w:pPr>
              <w:pStyle w:val="Cartable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Signature </w:t>
            </w:r>
            <w:r>
              <w:rPr>
                <w:sz w:val="20"/>
              </w:rPr>
              <w:t>de l’orthopédagogue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527896" w:rsidRDefault="00527896" w:rsidP="001E3229">
            <w:pPr>
              <w:pStyle w:val="Cartable"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321" w:type="dxa"/>
            <w:tcBorders>
              <w:left w:val="nil"/>
              <w:bottom w:val="nil"/>
              <w:right w:val="nil"/>
            </w:tcBorders>
          </w:tcPr>
          <w:p w:rsidR="00527896" w:rsidRPr="002B17E3" w:rsidRDefault="00527896" w:rsidP="001E3229">
            <w:pPr>
              <w:pStyle w:val="Cartable"/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4E0F42" w:rsidRPr="00834F13" w:rsidRDefault="004E0F42">
      <w:pPr>
        <w:rPr>
          <w:rFonts w:ascii="Arial" w:hAnsi="Arial" w:cs="Arial"/>
          <w:szCs w:val="28"/>
        </w:rPr>
      </w:pPr>
    </w:p>
    <w:sectPr w:rsidR="004E0F42" w:rsidRPr="00834F13" w:rsidSect="00834F13">
      <w:headerReference w:type="default" r:id="rId6"/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6A" w:rsidRDefault="0074636A" w:rsidP="00E666D7">
      <w:pPr>
        <w:spacing w:after="0" w:line="240" w:lineRule="auto"/>
      </w:pPr>
      <w:r>
        <w:separator/>
      </w:r>
    </w:p>
  </w:endnote>
  <w:endnote w:type="continuationSeparator" w:id="0">
    <w:p w:rsidR="0074636A" w:rsidRDefault="0074636A" w:rsidP="00E6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896" w:rsidRDefault="00527896">
    <w:pPr>
      <w:pStyle w:val="Pieddepage"/>
      <w:rPr>
        <w:rFonts w:ascii="Arial" w:hAnsi="Arial" w:cs="Arial"/>
        <w:color w:val="464646"/>
        <w:sz w:val="16"/>
        <w:szCs w:val="16"/>
        <w:shd w:val="clear" w:color="auto" w:fill="FFFFFF"/>
      </w:rPr>
    </w:pPr>
    <w:r>
      <w:rPr>
        <w:rFonts w:ascii="Arial" w:hAnsi="Arial" w:cs="Arial"/>
        <w:color w:val="464646"/>
        <w:sz w:val="16"/>
        <w:szCs w:val="16"/>
        <w:shd w:val="clear" w:color="auto" w:fill="FFFFFF"/>
      </w:rPr>
      <w:t>Inspiré de Fontaine (2020)</w:t>
    </w:r>
  </w:p>
  <w:p w:rsidR="00834F13" w:rsidRDefault="00527896">
    <w:pPr>
      <w:pStyle w:val="Pieddepage"/>
    </w:pPr>
    <w:r>
      <w:rPr>
        <w:noProof/>
        <w:color w:val="000000"/>
        <w:sz w:val="28"/>
        <w:szCs w:val="28"/>
        <w:lang w:val="fr-FR" w:eastAsia="fr-FR"/>
      </w:rPr>
      <w:drawing>
        <wp:inline distT="0" distB="0" distL="0" distR="0" wp14:anchorId="7B81AC45" wp14:editId="38BAD4FE">
          <wp:extent cx="609600" cy="219075"/>
          <wp:effectExtent l="0" t="0" r="0" b="9525"/>
          <wp:docPr id="1" name="Image 1" descr="Licence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nce Creative 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4F13"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Bilan des interventions de </w:t>
    </w:r>
    <w:hyperlink r:id="rId2" w:history="1">
      <w:proofErr w:type="spellStart"/>
      <w:r w:rsidR="00834F13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ROLÉ</w:t>
      </w:r>
    </w:hyperlink>
    <w:r w:rsidR="00834F13">
      <w:rPr>
        <w:rFonts w:ascii="Arial" w:hAnsi="Arial" w:cs="Arial"/>
        <w:color w:val="464646"/>
        <w:sz w:val="16"/>
        <w:szCs w:val="16"/>
        <w:shd w:val="clear" w:color="auto" w:fill="FFFFFF"/>
      </w:rPr>
      <w:t>est</w:t>
    </w:r>
    <w:proofErr w:type="spellEnd"/>
    <w:r w:rsidR="00834F13"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 mis à disposition selon les termes de la </w:t>
    </w:r>
    <w:hyperlink r:id="rId3" w:history="1">
      <w:r w:rsidR="00834F13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 xml:space="preserve">licence </w:t>
      </w:r>
      <w:proofErr w:type="spellStart"/>
      <w:r w:rsidR="00834F13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Creati</w:t>
      </w:r>
      <w:r w:rsidR="00C10C91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ve</w:t>
      </w:r>
      <w:proofErr w:type="spellEnd"/>
      <w:r w:rsidR="00C10C91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 xml:space="preserve"> Commons Attribution - Pas d’u</w:t>
      </w:r>
      <w:r w:rsidR="00834F13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 xml:space="preserve">tilisation </w:t>
      </w:r>
      <w:r w:rsidR="00C10C91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commerciale - Partage dans les mêmes conditions 4.0 i</w:t>
      </w:r>
      <w:r w:rsidR="00834F13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nternational</w:t>
      </w:r>
    </w:hyperlink>
    <w:r w:rsidR="00C10C91">
      <w:rPr>
        <w:rStyle w:val="Lienhypertexte"/>
        <w:rFonts w:ascii="Arial" w:hAnsi="Arial" w:cs="Arial"/>
        <w:color w:val="049CCF"/>
        <w:sz w:val="16"/>
        <w:szCs w:val="16"/>
        <w:shd w:val="clear" w:color="auto" w:fill="FFFFFF"/>
      </w:rPr>
      <w:t>es</w:t>
    </w:r>
    <w:r w:rsidR="00834F13">
      <w:rPr>
        <w:rFonts w:ascii="Arial" w:hAnsi="Arial" w:cs="Arial"/>
        <w:color w:val="464646"/>
        <w:sz w:val="16"/>
        <w:szCs w:val="16"/>
        <w:shd w:val="clear" w:color="auto" w:fill="FFFFFF"/>
      </w:rPr>
      <w:t xml:space="preserve">. Les autorisations au-delà du champ de cette licence peuvent être obtenues à </w:t>
    </w:r>
    <w:hyperlink r:id="rId4" w:history="1">
      <w:proofErr w:type="spellStart"/>
      <w:r w:rsidR="00834F13">
        <w:rPr>
          <w:rStyle w:val="Lienhypertexte"/>
          <w:rFonts w:ascii="Arial" w:hAnsi="Arial" w:cs="Arial"/>
          <w:color w:val="049CCF"/>
          <w:sz w:val="16"/>
          <w:szCs w:val="16"/>
          <w:shd w:val="clear" w:color="auto" w:fill="FFFFFF"/>
        </w:rPr>
        <w:t>role.quebec</w:t>
      </w:r>
      <w:proofErr w:type="spellEnd"/>
    </w:hyperlink>
    <w:r w:rsidR="00834F13">
      <w:rPr>
        <w:rFonts w:ascii="Arial" w:hAnsi="Arial" w:cs="Arial"/>
        <w:color w:val="464646"/>
        <w:sz w:val="16"/>
        <w:szCs w:val="16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6A" w:rsidRDefault="0074636A" w:rsidP="00E666D7">
      <w:pPr>
        <w:spacing w:after="0" w:line="240" w:lineRule="auto"/>
      </w:pPr>
      <w:r>
        <w:separator/>
      </w:r>
    </w:p>
  </w:footnote>
  <w:footnote w:type="continuationSeparator" w:id="0">
    <w:p w:rsidR="0074636A" w:rsidRDefault="0074636A" w:rsidP="00E6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D7" w:rsidRDefault="00E666D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0953B403" wp14:editId="6B2D7EB9">
          <wp:simplePos x="0" y="0"/>
          <wp:positionH relativeFrom="margin">
            <wp:posOffset>-147170</wp:posOffset>
          </wp:positionH>
          <wp:positionV relativeFrom="page">
            <wp:posOffset>139289</wp:posOffset>
          </wp:positionV>
          <wp:extent cx="1214120" cy="781050"/>
          <wp:effectExtent l="0" t="0" r="5080" b="0"/>
          <wp:wrapNone/>
          <wp:docPr id="4" name="Image 4" descr="C:\Users\rivestvi\AppData\Local\Microsoft\Windows\Temporary Internet Files\Content.Outlook\9UAJQEDP\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ivestvi\AppData\Local\Microsoft\Windows\Temporary Internet Files\Content.Outlook\9UAJQEDP\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</w:t>
    </w:r>
  </w:p>
  <w:p w:rsidR="00E666D7" w:rsidRDefault="00E666D7">
    <w:pPr>
      <w:pStyle w:val="En-tte"/>
    </w:pPr>
    <w: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D7"/>
    <w:rsid w:val="000673BB"/>
    <w:rsid w:val="0007622C"/>
    <w:rsid w:val="00263067"/>
    <w:rsid w:val="0031422A"/>
    <w:rsid w:val="003E56F9"/>
    <w:rsid w:val="004E0F42"/>
    <w:rsid w:val="00527896"/>
    <w:rsid w:val="005569A5"/>
    <w:rsid w:val="005C66DA"/>
    <w:rsid w:val="00613B01"/>
    <w:rsid w:val="0063550D"/>
    <w:rsid w:val="0074636A"/>
    <w:rsid w:val="00782700"/>
    <w:rsid w:val="00802B55"/>
    <w:rsid w:val="00834F13"/>
    <w:rsid w:val="008F644C"/>
    <w:rsid w:val="00975199"/>
    <w:rsid w:val="00C10C91"/>
    <w:rsid w:val="00D968D9"/>
    <w:rsid w:val="00E006DB"/>
    <w:rsid w:val="00E666D7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1A366"/>
  <w15:chartTrackingRefBased/>
  <w15:docId w15:val="{02693DA0-1CB9-4E00-8E06-F82C0AE6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66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66D7"/>
  </w:style>
  <w:style w:type="paragraph" w:styleId="Pieddepage">
    <w:name w:val="footer"/>
    <w:basedOn w:val="Normal"/>
    <w:link w:val="PieddepageCar"/>
    <w:uiPriority w:val="99"/>
    <w:unhideWhenUsed/>
    <w:rsid w:val="00E666D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66D7"/>
  </w:style>
  <w:style w:type="table" w:styleId="Grilledutableau">
    <w:name w:val="Table Grid"/>
    <w:basedOn w:val="TableauNormal"/>
    <w:uiPriority w:val="59"/>
    <w:rsid w:val="00E66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666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834F13"/>
    <w:rPr>
      <w:color w:val="0000FF"/>
      <w:u w:val="single"/>
    </w:rPr>
  </w:style>
  <w:style w:type="paragraph" w:customStyle="1" w:styleId="Cartable">
    <w:name w:val="Cartable"/>
    <w:basedOn w:val="Normal"/>
    <w:qFormat/>
    <w:rsid w:val="00527896"/>
    <w:pPr>
      <w:spacing w:line="480" w:lineRule="auto"/>
      <w:jc w:val="both"/>
    </w:pPr>
    <w:rPr>
      <w:rFonts w:ascii="Arial" w:eastAsia="Calibri" w:hAnsi="Arial" w:cs="Arial"/>
      <w:sz w:val="4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4.0/" TargetMode="External"/><Relationship Id="rId2" Type="http://schemas.openxmlformats.org/officeDocument/2006/relationships/hyperlink" Target="https://creativecommons.org/choose/role.quebec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creativecommons.org/choose/role.queb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C.S.H.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Saumure, Anik</dc:creator>
  <cp:keywords/>
  <dc:description/>
  <cp:lastModifiedBy>Rivest, Vicky</cp:lastModifiedBy>
  <cp:revision>3</cp:revision>
  <cp:lastPrinted>2020-09-24T14:58:00Z</cp:lastPrinted>
  <dcterms:created xsi:type="dcterms:W3CDTF">2020-09-24T14:53:00Z</dcterms:created>
  <dcterms:modified xsi:type="dcterms:W3CDTF">2020-09-24T15:12:00Z</dcterms:modified>
</cp:coreProperties>
</file>